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1369" w:tblpY="-32"/>
        <w:tblW w:w="9756" w:type="dxa"/>
        <w:tblLook w:val="04A0"/>
      </w:tblPr>
      <w:tblGrid>
        <w:gridCol w:w="2088"/>
        <w:gridCol w:w="7668"/>
      </w:tblGrid>
      <w:tr w:rsidR="00554F87" w:rsidRPr="003F4C47">
        <w:tc>
          <w:tcPr>
            <w:tcW w:w="2088" w:type="dxa"/>
          </w:tcPr>
          <w:p w:rsidR="00554F87" w:rsidRPr="003F4C47" w:rsidRDefault="00554F87" w:rsidP="00554F87">
            <w:pPr>
              <w:rPr>
                <w:rFonts w:cstheme="minorHAnsi"/>
              </w:rPr>
            </w:pPr>
            <w:r w:rsidRPr="003F4C47">
              <w:rPr>
                <w:rFonts w:cstheme="minorHAnsi"/>
              </w:rPr>
              <w:t>action shot</w:t>
            </w:r>
          </w:p>
        </w:tc>
        <w:tc>
          <w:tcPr>
            <w:tcW w:w="7668" w:type="dxa"/>
          </w:tcPr>
          <w:p w:rsidR="00554F87" w:rsidRPr="003F4C47" w:rsidRDefault="00554F87" w:rsidP="00554F87">
            <w:pPr>
              <w:rPr>
                <w:rFonts w:cstheme="minorHAnsi"/>
              </w:rPr>
            </w:pPr>
            <w:r w:rsidRPr="003F4C47">
              <w:rPr>
                <w:rFonts w:cstheme="minorHAnsi"/>
              </w:rPr>
              <w:t>photograph of someone or something in movement</w:t>
            </w:r>
          </w:p>
        </w:tc>
      </w:tr>
      <w:tr w:rsidR="00554F87" w:rsidRPr="003F4C47">
        <w:tc>
          <w:tcPr>
            <w:tcW w:w="2088" w:type="dxa"/>
          </w:tcPr>
          <w:p w:rsidR="00554F87" w:rsidRPr="003F4C47" w:rsidRDefault="00554F87" w:rsidP="00554F87">
            <w:pPr>
              <w:rPr>
                <w:rFonts w:cstheme="minorHAnsi"/>
              </w:rPr>
            </w:pPr>
            <w:r w:rsidRPr="003F4C47">
              <w:rPr>
                <w:rFonts w:cstheme="minorHAnsi"/>
              </w:rPr>
              <w:t>angles</w:t>
            </w:r>
          </w:p>
        </w:tc>
        <w:tc>
          <w:tcPr>
            <w:tcW w:w="7668" w:type="dxa"/>
          </w:tcPr>
          <w:p w:rsidR="00554F87" w:rsidRPr="003F4C47" w:rsidRDefault="00554F87" w:rsidP="00554F87">
            <w:pPr>
              <w:pStyle w:val="Heading3"/>
              <w:shd w:val="clear" w:color="auto" w:fill="FFFFFF"/>
              <w:spacing w:before="0" w:beforeAutospacing="0" w:after="0" w:afterAutospacing="0"/>
              <w:outlineLvl w:val="2"/>
              <w:rPr>
                <w:rFonts w:asciiTheme="minorHAnsi" w:hAnsiTheme="minorHAnsi" w:cstheme="minorHAnsi"/>
                <w:b w:val="0"/>
                <w:color w:val="auto"/>
              </w:rPr>
            </w:pPr>
            <w:r w:rsidRPr="003F4C47">
              <w:rPr>
                <w:rFonts w:asciiTheme="minorHAnsi" w:hAnsiTheme="minorHAnsi" w:cstheme="minorHAnsi"/>
                <w:b w:val="0"/>
                <w:color w:val="auto"/>
                <w:u w:val="single"/>
              </w:rPr>
              <w:t>Eye-Level</w:t>
            </w:r>
            <w:r w:rsidRPr="003F4C47">
              <w:rPr>
                <w:rFonts w:asciiTheme="minorHAnsi" w:hAnsiTheme="minorHAnsi" w:cstheme="minorHAnsi"/>
                <w:b w:val="0"/>
                <w:color w:val="auto"/>
              </w:rPr>
              <w:t xml:space="preserve"> - This is the most common view, being the real-world angle that we are all used to. It shows subjects as we would expect to see them in real life. It is a fairly neutral shot.</w:t>
            </w:r>
          </w:p>
          <w:p w:rsidR="00554F87" w:rsidRPr="003F4C47" w:rsidRDefault="00554F87" w:rsidP="00554F87">
            <w:pPr>
              <w:pStyle w:val="NormalWeb"/>
              <w:shd w:val="clear" w:color="auto" w:fill="FFFFFF"/>
              <w:spacing w:line="240" w:lineRule="auto"/>
              <w:rPr>
                <w:rFonts w:asciiTheme="minorHAnsi" w:hAnsiTheme="minorHAnsi" w:cstheme="minorHAnsi"/>
                <w:sz w:val="22"/>
                <w:szCs w:val="22"/>
              </w:rPr>
            </w:pPr>
          </w:p>
          <w:p w:rsidR="00554F87" w:rsidRPr="003F4C47" w:rsidRDefault="00554F87" w:rsidP="00554F87">
            <w:pPr>
              <w:pStyle w:val="NormalWeb"/>
              <w:shd w:val="clear" w:color="auto" w:fill="FFFFFF"/>
              <w:spacing w:line="240" w:lineRule="auto"/>
              <w:rPr>
                <w:rFonts w:asciiTheme="minorHAnsi" w:hAnsiTheme="minorHAnsi" w:cstheme="minorHAnsi"/>
                <w:sz w:val="22"/>
                <w:szCs w:val="22"/>
              </w:rPr>
            </w:pPr>
            <w:r w:rsidRPr="003F4C47">
              <w:rPr>
                <w:rFonts w:asciiTheme="minorHAnsi" w:hAnsiTheme="minorHAnsi" w:cstheme="minorHAnsi"/>
                <w:sz w:val="22"/>
                <w:szCs w:val="22"/>
                <w:u w:val="single"/>
              </w:rPr>
              <w:t>Ground level shot</w:t>
            </w:r>
            <w:r w:rsidRPr="003F4C47">
              <w:rPr>
                <w:rFonts w:asciiTheme="minorHAnsi" w:hAnsiTheme="minorHAnsi" w:cstheme="minorHAnsi"/>
                <w:sz w:val="22"/>
                <w:szCs w:val="22"/>
              </w:rPr>
              <w:t xml:space="preserve"> </w:t>
            </w:r>
            <w:proofErr w:type="gramStart"/>
            <w:r w:rsidRPr="003F4C47">
              <w:rPr>
                <w:rFonts w:asciiTheme="minorHAnsi" w:hAnsiTheme="minorHAnsi" w:cstheme="minorHAnsi"/>
                <w:sz w:val="22"/>
                <w:szCs w:val="22"/>
              </w:rPr>
              <w:t>-  taking</w:t>
            </w:r>
            <w:proofErr w:type="gramEnd"/>
            <w:r w:rsidRPr="003F4C47">
              <w:rPr>
                <w:rFonts w:asciiTheme="minorHAnsi" w:hAnsiTheme="minorHAnsi" w:cstheme="minorHAnsi"/>
                <w:sz w:val="22"/>
                <w:szCs w:val="22"/>
              </w:rPr>
              <w:t xml:space="preserve"> a photograph at ground level.  </w:t>
            </w:r>
          </w:p>
          <w:p w:rsidR="00554F87" w:rsidRDefault="00554F87" w:rsidP="00554F87">
            <w:pPr>
              <w:autoSpaceDE w:val="0"/>
              <w:autoSpaceDN w:val="0"/>
              <w:adjustRightInd w:val="0"/>
              <w:rPr>
                <w:rFonts w:cstheme="minorHAnsi"/>
              </w:rPr>
            </w:pPr>
          </w:p>
          <w:p w:rsidR="00554F87" w:rsidRPr="003F4C47" w:rsidRDefault="00554F87" w:rsidP="00554F87">
            <w:pPr>
              <w:autoSpaceDE w:val="0"/>
              <w:autoSpaceDN w:val="0"/>
              <w:adjustRightInd w:val="0"/>
              <w:rPr>
                <w:rFonts w:cstheme="minorHAnsi"/>
              </w:rPr>
            </w:pPr>
            <w:r w:rsidRPr="000F323D">
              <w:rPr>
                <w:rFonts w:cstheme="minorHAnsi"/>
                <w:u w:val="single"/>
              </w:rPr>
              <w:t>Low Angle or Worm</w:t>
            </w:r>
            <w:r>
              <w:rPr>
                <w:rFonts w:cstheme="minorHAnsi"/>
                <w:u w:val="single"/>
              </w:rPr>
              <w:t>’</w:t>
            </w:r>
            <w:r w:rsidRPr="000F323D">
              <w:rPr>
                <w:rFonts w:cstheme="minorHAnsi"/>
                <w:u w:val="single"/>
              </w:rPr>
              <w:t>s Eye View (WEV)</w:t>
            </w:r>
            <w:r w:rsidRPr="003F4C47">
              <w:rPr>
                <w:rFonts w:cstheme="minorHAnsi"/>
              </w:rPr>
              <w:t xml:space="preserve"> - Very low camera angle shot looking up from ground level.  This shows the subject from below.  </w:t>
            </w:r>
          </w:p>
          <w:p w:rsidR="00554F87" w:rsidRPr="003F4C47" w:rsidRDefault="00554F87" w:rsidP="00554F87">
            <w:pPr>
              <w:autoSpaceDE w:val="0"/>
              <w:autoSpaceDN w:val="0"/>
              <w:adjustRightInd w:val="0"/>
              <w:rPr>
                <w:rFonts w:cstheme="minorHAnsi"/>
              </w:rPr>
            </w:pPr>
          </w:p>
          <w:p w:rsidR="00554F87" w:rsidRPr="003F4C47" w:rsidRDefault="00554F87" w:rsidP="00554F87">
            <w:pPr>
              <w:pStyle w:val="Heading3"/>
              <w:shd w:val="clear" w:color="auto" w:fill="FFFFFF"/>
              <w:spacing w:before="0" w:beforeAutospacing="0" w:after="0" w:afterAutospacing="0"/>
              <w:outlineLvl w:val="2"/>
              <w:rPr>
                <w:rFonts w:asciiTheme="minorHAnsi" w:hAnsiTheme="minorHAnsi" w:cstheme="minorHAnsi"/>
                <w:b w:val="0"/>
                <w:color w:val="auto"/>
              </w:rPr>
            </w:pPr>
            <w:r>
              <w:rPr>
                <w:rFonts w:asciiTheme="minorHAnsi" w:hAnsiTheme="minorHAnsi" w:cstheme="minorHAnsi"/>
                <w:b w:val="0"/>
                <w:color w:val="auto"/>
                <w:u w:val="single"/>
              </w:rPr>
              <w:t>S</w:t>
            </w:r>
            <w:r w:rsidRPr="003F4C47">
              <w:rPr>
                <w:rFonts w:asciiTheme="minorHAnsi" w:hAnsiTheme="minorHAnsi" w:cstheme="minorHAnsi"/>
                <w:b w:val="0"/>
                <w:color w:val="auto"/>
                <w:u w:val="single"/>
              </w:rPr>
              <w:t>hot from overhead</w:t>
            </w:r>
            <w:r>
              <w:rPr>
                <w:rFonts w:asciiTheme="minorHAnsi" w:hAnsiTheme="minorHAnsi" w:cstheme="minorHAnsi"/>
                <w:b w:val="0"/>
                <w:color w:val="auto"/>
                <w:u w:val="single"/>
              </w:rPr>
              <w:t xml:space="preserve"> or high level</w:t>
            </w:r>
            <w:r w:rsidRPr="003F4C47">
              <w:rPr>
                <w:rFonts w:asciiTheme="minorHAnsi" w:hAnsiTheme="minorHAnsi" w:cstheme="minorHAnsi"/>
                <w:b w:val="0"/>
                <w:color w:val="auto"/>
              </w:rPr>
              <w:t xml:space="preserve"> - high angle shows the subject from above, i.e. the camera is angled down towards the subject. </w:t>
            </w:r>
          </w:p>
          <w:p w:rsidR="00554F87" w:rsidRPr="003F4C47" w:rsidRDefault="00554F87" w:rsidP="00554F87">
            <w:pPr>
              <w:autoSpaceDE w:val="0"/>
              <w:autoSpaceDN w:val="0"/>
              <w:adjustRightInd w:val="0"/>
              <w:rPr>
                <w:rFonts w:cstheme="minorHAnsi"/>
              </w:rPr>
            </w:pPr>
          </w:p>
          <w:p w:rsidR="00554F87" w:rsidRPr="003F4C47" w:rsidRDefault="00554F87" w:rsidP="00554F87">
            <w:pPr>
              <w:pStyle w:val="Heading3"/>
              <w:shd w:val="clear" w:color="auto" w:fill="FFFFFF"/>
              <w:spacing w:before="0" w:beforeAutospacing="0" w:after="0" w:afterAutospacing="0"/>
              <w:outlineLvl w:val="2"/>
              <w:rPr>
                <w:rFonts w:asciiTheme="minorHAnsi" w:hAnsiTheme="minorHAnsi" w:cstheme="minorHAnsi"/>
                <w:b w:val="0"/>
                <w:color w:val="auto"/>
              </w:rPr>
            </w:pPr>
            <w:r w:rsidRPr="003F4C47">
              <w:rPr>
                <w:rFonts w:asciiTheme="minorHAnsi" w:hAnsiTheme="minorHAnsi" w:cstheme="minorHAnsi"/>
                <w:b w:val="0"/>
                <w:color w:val="auto"/>
                <w:u w:val="single"/>
              </w:rPr>
              <w:t>Bird's Eye view (BEV)</w:t>
            </w:r>
            <w:r w:rsidRPr="003F4C47">
              <w:rPr>
                <w:rFonts w:asciiTheme="minorHAnsi" w:hAnsiTheme="minorHAnsi" w:cstheme="minorHAnsi"/>
                <w:b w:val="0"/>
                <w:color w:val="auto"/>
              </w:rPr>
              <w:t xml:space="preserve"> - Very high camera angle shot downwards towards the subject from a building, ladder or balcony. </w:t>
            </w:r>
          </w:p>
          <w:p w:rsidR="00554F87" w:rsidRPr="003F4C47" w:rsidRDefault="00554F87" w:rsidP="00554F87">
            <w:pPr>
              <w:pStyle w:val="Heading3"/>
              <w:shd w:val="clear" w:color="auto" w:fill="FFFFFF"/>
              <w:spacing w:before="0" w:beforeAutospacing="0" w:after="0" w:afterAutospacing="0"/>
              <w:outlineLvl w:val="2"/>
              <w:rPr>
                <w:rFonts w:asciiTheme="minorHAnsi" w:hAnsiTheme="minorHAnsi" w:cstheme="minorHAnsi"/>
                <w:b w:val="0"/>
                <w:color w:val="auto"/>
              </w:rPr>
            </w:pPr>
          </w:p>
        </w:tc>
      </w:tr>
      <w:tr w:rsidR="00554F87" w:rsidRPr="003F4C47">
        <w:tc>
          <w:tcPr>
            <w:tcW w:w="2088" w:type="dxa"/>
          </w:tcPr>
          <w:p w:rsidR="00554F87" w:rsidRPr="003F4C47" w:rsidRDefault="00554F87" w:rsidP="00554F87">
            <w:pPr>
              <w:rPr>
                <w:rFonts w:cstheme="minorHAnsi"/>
              </w:rPr>
            </w:pPr>
            <w:r w:rsidRPr="003F4C47">
              <w:rPr>
                <w:rFonts w:cstheme="minorHAnsi"/>
              </w:rPr>
              <w:t>close up shots</w:t>
            </w:r>
          </w:p>
        </w:tc>
        <w:tc>
          <w:tcPr>
            <w:tcW w:w="7668" w:type="dxa"/>
          </w:tcPr>
          <w:p w:rsidR="00554F87" w:rsidRPr="003F4C47" w:rsidRDefault="00554F87" w:rsidP="00554F87">
            <w:pPr>
              <w:rPr>
                <w:rFonts w:cstheme="minorHAnsi"/>
              </w:rPr>
            </w:pPr>
            <w:r w:rsidRPr="003F4C47">
              <w:rPr>
                <w:rFonts w:cstheme="minorHAnsi"/>
              </w:rPr>
              <w:t>(This shot is used to show emotion; an expression; detail</w:t>
            </w:r>
            <w:proofErr w:type="gramStart"/>
            <w:r w:rsidRPr="003F4C47">
              <w:rPr>
                <w:rFonts w:cstheme="minorHAnsi"/>
              </w:rPr>
              <w:t>,  or</w:t>
            </w:r>
            <w:proofErr w:type="gramEnd"/>
            <w:r w:rsidRPr="003F4C47">
              <w:rPr>
                <w:rFonts w:cstheme="minorHAnsi"/>
              </w:rPr>
              <w:t xml:space="preserve"> a reaction.)</w:t>
            </w:r>
          </w:p>
          <w:p w:rsidR="00554F87" w:rsidRPr="003F4C47" w:rsidRDefault="00554F87" w:rsidP="00554F87">
            <w:pPr>
              <w:rPr>
                <w:rFonts w:cstheme="minorHAnsi"/>
              </w:rPr>
            </w:pPr>
          </w:p>
          <w:p w:rsidR="00554F87" w:rsidRPr="003F4C47" w:rsidRDefault="00264EB2" w:rsidP="00554F87">
            <w:pPr>
              <w:rPr>
                <w:rFonts w:cstheme="minorHAnsi"/>
              </w:rPr>
            </w:pPr>
            <w:hyperlink r:id="rId8" w:history="1">
              <w:r w:rsidR="00554F87" w:rsidRPr="003F4C47">
                <w:rPr>
                  <w:rStyle w:val="Hyperlink"/>
                  <w:rFonts w:cstheme="minorHAnsi"/>
                  <w:bCs/>
                  <w:color w:val="auto"/>
                </w:rPr>
                <w:t>ECU (Extreme Close Up</w:t>
              </w:r>
              <w:proofErr w:type="gramStart"/>
              <w:r w:rsidR="00554F87" w:rsidRPr="003F4C47">
                <w:rPr>
                  <w:rStyle w:val="Hyperlink"/>
                  <w:rFonts w:cstheme="minorHAnsi"/>
                  <w:bCs/>
                  <w:color w:val="auto"/>
                </w:rPr>
                <w:t>)</w:t>
              </w:r>
              <w:proofErr w:type="gramEnd"/>
            </w:hyperlink>
            <w:r w:rsidR="00554F87" w:rsidRPr="003F4C47">
              <w:rPr>
                <w:rFonts w:cstheme="minorHAnsi"/>
              </w:rPr>
              <w:br/>
              <w:t>The ECU gets right in and shows extreme detail.</w:t>
            </w:r>
          </w:p>
          <w:p w:rsidR="00554F87" w:rsidRPr="003F4C47" w:rsidRDefault="00554F87" w:rsidP="00554F87">
            <w:pPr>
              <w:rPr>
                <w:rFonts w:cstheme="minorHAnsi"/>
              </w:rPr>
            </w:pPr>
          </w:p>
          <w:p w:rsidR="00554F87" w:rsidRPr="003F4C47" w:rsidRDefault="00264EB2" w:rsidP="00554F87">
            <w:pPr>
              <w:rPr>
                <w:rFonts w:cstheme="minorHAnsi"/>
              </w:rPr>
            </w:pPr>
            <w:hyperlink r:id="rId9" w:history="1">
              <w:r w:rsidR="00554F87" w:rsidRPr="003F4C47">
                <w:rPr>
                  <w:rStyle w:val="Hyperlink"/>
                  <w:rFonts w:cstheme="minorHAnsi"/>
                  <w:bCs/>
                  <w:color w:val="auto"/>
                </w:rPr>
                <w:t>CU (Close Up</w:t>
              </w:r>
              <w:proofErr w:type="gramStart"/>
              <w:r w:rsidR="00554F87" w:rsidRPr="003F4C47">
                <w:rPr>
                  <w:rStyle w:val="Hyperlink"/>
                  <w:rFonts w:cstheme="minorHAnsi"/>
                  <w:bCs/>
                  <w:color w:val="auto"/>
                </w:rPr>
                <w:t>)</w:t>
              </w:r>
              <w:proofErr w:type="gramEnd"/>
            </w:hyperlink>
            <w:r w:rsidR="00554F87" w:rsidRPr="003F4C47">
              <w:rPr>
                <w:rFonts w:cstheme="minorHAnsi"/>
              </w:rPr>
              <w:br/>
              <w:t>A certain feature or part of the subject takes up the whole frame.</w:t>
            </w:r>
          </w:p>
        </w:tc>
      </w:tr>
      <w:tr w:rsidR="00554F87" w:rsidRPr="003F4C47">
        <w:tc>
          <w:tcPr>
            <w:tcW w:w="2088" w:type="dxa"/>
          </w:tcPr>
          <w:p w:rsidR="00554F87" w:rsidRPr="003F4C47" w:rsidRDefault="00554F87" w:rsidP="00554F87">
            <w:pPr>
              <w:rPr>
                <w:rFonts w:cstheme="minorHAnsi"/>
              </w:rPr>
            </w:pPr>
            <w:r w:rsidRPr="003F4C47">
              <w:rPr>
                <w:rFonts w:cstheme="minorHAnsi"/>
              </w:rPr>
              <w:t>full length portrait</w:t>
            </w:r>
          </w:p>
        </w:tc>
        <w:tc>
          <w:tcPr>
            <w:tcW w:w="7668" w:type="dxa"/>
          </w:tcPr>
          <w:p w:rsidR="00554F87" w:rsidRPr="003F4C47" w:rsidRDefault="00554F87" w:rsidP="00554F87">
            <w:pPr>
              <w:rPr>
                <w:rFonts w:cstheme="minorHAnsi"/>
              </w:rPr>
            </w:pPr>
            <w:r w:rsidRPr="003F4C47">
              <w:rPr>
                <w:rFonts w:cstheme="minorHAnsi"/>
              </w:rPr>
              <w:t>Head to toe shot of a person (generally taken as a vertical shot)</w:t>
            </w:r>
          </w:p>
        </w:tc>
      </w:tr>
      <w:tr w:rsidR="00554F87" w:rsidRPr="003F4C47">
        <w:tc>
          <w:tcPr>
            <w:tcW w:w="2088" w:type="dxa"/>
          </w:tcPr>
          <w:p w:rsidR="00554F87" w:rsidRPr="003F4C47" w:rsidRDefault="00554F87" w:rsidP="00554F87">
            <w:pPr>
              <w:rPr>
                <w:rFonts w:cstheme="minorHAnsi"/>
              </w:rPr>
            </w:pPr>
            <w:r w:rsidRPr="003F4C47">
              <w:rPr>
                <w:rFonts w:cstheme="minorHAnsi"/>
              </w:rPr>
              <w:t>grayscale</w:t>
            </w:r>
          </w:p>
        </w:tc>
        <w:tc>
          <w:tcPr>
            <w:tcW w:w="7668" w:type="dxa"/>
          </w:tcPr>
          <w:p w:rsidR="00554F87" w:rsidRPr="003F4C47" w:rsidRDefault="00554F87" w:rsidP="00554F87">
            <w:pPr>
              <w:rPr>
                <w:rFonts w:cstheme="minorHAnsi"/>
              </w:rPr>
            </w:pPr>
            <w:r w:rsidRPr="003F4C47">
              <w:rPr>
                <w:rFonts w:cstheme="minorHAnsi"/>
              </w:rPr>
              <w:t>A photo made up of varying tones of black and white.  Grayscale is synonymous with black and white</w:t>
            </w:r>
            <w:r>
              <w:rPr>
                <w:rFonts w:cstheme="minorHAnsi"/>
              </w:rPr>
              <w:t xml:space="preserve">.  </w:t>
            </w:r>
            <w:r w:rsidRPr="003E4825">
              <w:rPr>
                <w:rFonts w:cstheme="minorHAnsi"/>
                <w:i/>
              </w:rPr>
              <w:t>(Teach students to convert colored photos to grayscale.  Some cameras have this feature.  If not, model conversion on the computer.)</w:t>
            </w:r>
          </w:p>
        </w:tc>
      </w:tr>
      <w:tr w:rsidR="00554F87" w:rsidRPr="003F4C47">
        <w:tc>
          <w:tcPr>
            <w:tcW w:w="2088" w:type="dxa"/>
          </w:tcPr>
          <w:p w:rsidR="00554F87" w:rsidRPr="003F4C47" w:rsidRDefault="00554F87" w:rsidP="00554F87">
            <w:pPr>
              <w:rPr>
                <w:rFonts w:cstheme="minorHAnsi"/>
              </w:rPr>
            </w:pPr>
            <w:r w:rsidRPr="003F4C47">
              <w:rPr>
                <w:rFonts w:cstheme="minorHAnsi"/>
              </w:rPr>
              <w:t>hands working</w:t>
            </w:r>
          </w:p>
        </w:tc>
        <w:tc>
          <w:tcPr>
            <w:tcW w:w="7668" w:type="dxa"/>
          </w:tcPr>
          <w:p w:rsidR="00554F87" w:rsidRPr="003F4C47" w:rsidRDefault="00554F87" w:rsidP="00554F87">
            <w:pPr>
              <w:rPr>
                <w:rFonts w:cstheme="minorHAnsi"/>
              </w:rPr>
            </w:pPr>
            <w:r w:rsidRPr="003F4C47">
              <w:rPr>
                <w:rFonts w:cstheme="minorHAnsi"/>
              </w:rPr>
              <w:t xml:space="preserve">a special close-up shot focused on the person’s hands </w:t>
            </w:r>
          </w:p>
        </w:tc>
      </w:tr>
      <w:tr w:rsidR="00554F87" w:rsidRPr="003F4C47">
        <w:tc>
          <w:tcPr>
            <w:tcW w:w="2088" w:type="dxa"/>
          </w:tcPr>
          <w:p w:rsidR="00554F87" w:rsidRPr="003F4C47" w:rsidRDefault="00554F87" w:rsidP="00554F87">
            <w:pPr>
              <w:rPr>
                <w:rFonts w:cstheme="minorHAnsi"/>
              </w:rPr>
            </w:pPr>
            <w:r w:rsidRPr="003F4C47">
              <w:rPr>
                <w:rFonts w:cstheme="minorHAnsi"/>
              </w:rPr>
              <w:t>head and shoulder</w:t>
            </w:r>
          </w:p>
        </w:tc>
        <w:tc>
          <w:tcPr>
            <w:tcW w:w="7668" w:type="dxa"/>
          </w:tcPr>
          <w:p w:rsidR="00554F87" w:rsidRPr="003F4C47" w:rsidRDefault="00554F87" w:rsidP="00554F87">
            <w:pPr>
              <w:rPr>
                <w:rFonts w:cstheme="minorHAnsi"/>
              </w:rPr>
            </w:pPr>
            <w:r w:rsidRPr="003F4C47">
              <w:rPr>
                <w:rFonts w:cstheme="minorHAnsi"/>
              </w:rPr>
              <w:t xml:space="preserve">or </w:t>
            </w:r>
            <w:hyperlink r:id="rId10" w:history="1">
              <w:r w:rsidRPr="003F4C47">
                <w:rPr>
                  <w:rStyle w:val="Hyperlink"/>
                  <w:rFonts w:cstheme="minorHAnsi"/>
                  <w:bCs/>
                  <w:color w:val="auto"/>
                </w:rPr>
                <w:t>MCU (Medium Close Up)</w:t>
              </w:r>
            </w:hyperlink>
            <w:r w:rsidRPr="003F4C47">
              <w:rPr>
                <w:rFonts w:cstheme="minorHAnsi"/>
              </w:rPr>
              <w:t xml:space="preserve">  shows the subject with head and shoulders in the frame</w:t>
            </w:r>
          </w:p>
        </w:tc>
      </w:tr>
      <w:tr w:rsidR="00554F87" w:rsidRPr="003F4C47">
        <w:tc>
          <w:tcPr>
            <w:tcW w:w="2088" w:type="dxa"/>
          </w:tcPr>
          <w:p w:rsidR="00554F87" w:rsidRPr="003F4C47" w:rsidRDefault="00554F87" w:rsidP="00554F87">
            <w:pPr>
              <w:rPr>
                <w:rFonts w:cstheme="minorHAnsi"/>
              </w:rPr>
            </w:pPr>
            <w:r w:rsidRPr="003F4C47">
              <w:rPr>
                <w:rFonts w:cstheme="minorHAnsi"/>
              </w:rPr>
              <w:t>horizontal shot</w:t>
            </w:r>
          </w:p>
        </w:tc>
        <w:tc>
          <w:tcPr>
            <w:tcW w:w="7668" w:type="dxa"/>
          </w:tcPr>
          <w:p w:rsidR="00554F87" w:rsidRPr="003F4C47" w:rsidRDefault="00554F87" w:rsidP="00554F87">
            <w:pPr>
              <w:rPr>
                <w:rFonts w:cstheme="minorHAnsi"/>
              </w:rPr>
            </w:pPr>
            <w:r w:rsidRPr="003F4C47">
              <w:rPr>
                <w:rFonts w:cstheme="minorHAnsi"/>
              </w:rPr>
              <w:t xml:space="preserve">Or landscape </w:t>
            </w:r>
            <w:proofErr w:type="gramStart"/>
            <w:r w:rsidRPr="003F4C47">
              <w:rPr>
                <w:rFonts w:cstheme="minorHAnsi"/>
              </w:rPr>
              <w:t>-  Holding</w:t>
            </w:r>
            <w:proofErr w:type="gramEnd"/>
            <w:r w:rsidRPr="003F4C47">
              <w:rPr>
                <w:rFonts w:cstheme="minorHAnsi"/>
              </w:rPr>
              <w:t xml:space="preserve"> the camera in its normal horizontal orientation to capture the image. </w:t>
            </w:r>
          </w:p>
        </w:tc>
      </w:tr>
      <w:tr w:rsidR="00554F87" w:rsidRPr="003F4C47">
        <w:tc>
          <w:tcPr>
            <w:tcW w:w="2088" w:type="dxa"/>
          </w:tcPr>
          <w:p w:rsidR="00554F87" w:rsidRPr="003F4C47" w:rsidRDefault="00554F87" w:rsidP="00554F87">
            <w:pPr>
              <w:rPr>
                <w:rFonts w:cstheme="minorHAnsi"/>
              </w:rPr>
            </w:pPr>
            <w:r w:rsidRPr="003F4C47">
              <w:rPr>
                <w:rFonts w:cstheme="minorHAnsi"/>
              </w:rPr>
              <w:t>mid shot</w:t>
            </w:r>
          </w:p>
        </w:tc>
        <w:tc>
          <w:tcPr>
            <w:tcW w:w="7668" w:type="dxa"/>
          </w:tcPr>
          <w:p w:rsidR="00554F87" w:rsidRPr="003F4C47" w:rsidRDefault="00264EB2" w:rsidP="00554F87">
            <w:pPr>
              <w:rPr>
                <w:rFonts w:cstheme="minorHAnsi"/>
              </w:rPr>
            </w:pPr>
            <w:hyperlink r:id="rId11" w:history="1">
              <w:r w:rsidR="00554F87" w:rsidRPr="003F4C47">
                <w:rPr>
                  <w:rStyle w:val="Hyperlink"/>
                  <w:rFonts w:cstheme="minorHAnsi"/>
                  <w:bCs/>
                  <w:color w:val="auto"/>
                </w:rPr>
                <w:t>MS (Mid Shot</w:t>
              </w:r>
              <w:proofErr w:type="gramStart"/>
              <w:r w:rsidR="00554F87" w:rsidRPr="003F4C47">
                <w:rPr>
                  <w:rStyle w:val="Hyperlink"/>
                  <w:rFonts w:cstheme="minorHAnsi"/>
                  <w:bCs/>
                  <w:color w:val="auto"/>
                </w:rPr>
                <w:t>)</w:t>
              </w:r>
              <w:proofErr w:type="gramEnd"/>
            </w:hyperlink>
            <w:r w:rsidR="00554F87" w:rsidRPr="003F4C47">
              <w:rPr>
                <w:rFonts w:cstheme="minorHAnsi"/>
              </w:rPr>
              <w:br/>
              <w:t>Shows some part of the subject in more detail while still giving an impression of the whole subject.</w:t>
            </w:r>
          </w:p>
        </w:tc>
      </w:tr>
      <w:tr w:rsidR="00554F87" w:rsidRPr="003F4C47">
        <w:tc>
          <w:tcPr>
            <w:tcW w:w="2088" w:type="dxa"/>
          </w:tcPr>
          <w:p w:rsidR="00554F87" w:rsidRPr="003F4C47" w:rsidRDefault="00554F87" w:rsidP="00554F87">
            <w:pPr>
              <w:rPr>
                <w:rFonts w:cstheme="minorHAnsi"/>
              </w:rPr>
            </w:pPr>
            <w:r w:rsidRPr="003F4C47">
              <w:rPr>
                <w:rFonts w:cstheme="minorHAnsi"/>
              </w:rPr>
              <w:t>perspective</w:t>
            </w:r>
          </w:p>
        </w:tc>
        <w:tc>
          <w:tcPr>
            <w:tcW w:w="7668" w:type="dxa"/>
          </w:tcPr>
          <w:p w:rsidR="00554F87" w:rsidRPr="003F4C47" w:rsidRDefault="00554F87" w:rsidP="00554F87">
            <w:pPr>
              <w:spacing w:before="100" w:beforeAutospacing="1" w:after="100" w:afterAutospacing="1"/>
              <w:rPr>
                <w:rFonts w:eastAsia="Times New Roman" w:cstheme="minorHAnsi"/>
                <w:color w:val="333333"/>
              </w:rPr>
            </w:pPr>
            <w:r w:rsidRPr="00525E44">
              <w:rPr>
                <w:rFonts w:eastAsia="Times New Roman" w:cstheme="minorHAnsi"/>
                <w:color w:val="333333"/>
              </w:rPr>
              <w:t>Through the experience of vision, you are aware of the size of many common objects, such as people, trees, cars, buildings, and animals; for example, you are aware that most adults are about 5 to 6 feet tall; therefore, when two people are shown in a picture and one appears twice as tall as the other, you cannot assume that one is in reality taller than the other. Instead you assume the taller person is closer and the shorter person farther away from the camera viewpoint. In this same manner, you make a size relationship evaluation of all familiar objects. Thus you can make a distance determination from this size relationship evaluation. The farther away an object is from the viewpoint, the smaller it appears; therefore, when subjects of familiar size are included in a photograph, they help to establish the scale of the picture (fig. 5-22). Scale helps the viewer determine or visualize the actual size or relative size of the objects in the picture.</w:t>
            </w:r>
          </w:p>
          <w:p w:rsidR="00554F87" w:rsidRPr="003F4C47" w:rsidRDefault="00554F87" w:rsidP="00554F87">
            <w:pPr>
              <w:pStyle w:val="Heading3"/>
              <w:outlineLvl w:val="2"/>
              <w:rPr>
                <w:rFonts w:asciiTheme="minorHAnsi" w:hAnsiTheme="minorHAnsi" w:cstheme="minorHAnsi"/>
              </w:rPr>
            </w:pPr>
            <w:r w:rsidRPr="003F4C47">
              <w:rPr>
                <w:rFonts w:asciiTheme="minorHAnsi" w:hAnsiTheme="minorHAnsi" w:cstheme="minorHAnsi"/>
                <w:color w:val="333333"/>
              </w:rPr>
              <w:t xml:space="preserve">See </w:t>
            </w:r>
            <w:hyperlink r:id="rId12" w:history="1">
              <w:r w:rsidRPr="003F4C47">
                <w:rPr>
                  <w:rStyle w:val="Hyperlink"/>
                  <w:rFonts w:asciiTheme="minorHAnsi" w:hAnsiTheme="minorHAnsi" w:cstheme="minorHAnsi"/>
                </w:rPr>
                <w:t>http://photoinf.com/General/NAVY/Perspective.htm</w:t>
              </w:r>
            </w:hyperlink>
            <w:r w:rsidRPr="003F4C47">
              <w:rPr>
                <w:rFonts w:asciiTheme="minorHAnsi" w:hAnsiTheme="minorHAnsi" w:cstheme="minorHAnsi"/>
                <w:color w:val="333333"/>
              </w:rPr>
              <w:t xml:space="preserve"> for examples.  Refer to </w:t>
            </w:r>
            <w:r w:rsidRPr="003F4C47">
              <w:rPr>
                <w:rFonts w:asciiTheme="minorHAnsi" w:hAnsiTheme="minorHAnsi" w:cstheme="minorHAnsi"/>
                <w:color w:val="333333"/>
              </w:rPr>
              <w:lastRenderedPageBreak/>
              <w:t xml:space="preserve">the </w:t>
            </w:r>
            <w:r w:rsidRPr="003F4C47">
              <w:rPr>
                <w:rFonts w:asciiTheme="minorHAnsi" w:hAnsiTheme="minorHAnsi" w:cstheme="minorHAnsi"/>
              </w:rPr>
              <w:t xml:space="preserve">dwindling size perspective and the vanishing point perspective. </w:t>
            </w:r>
          </w:p>
        </w:tc>
      </w:tr>
      <w:tr w:rsidR="00554F87" w:rsidRPr="003F4C47">
        <w:tc>
          <w:tcPr>
            <w:tcW w:w="2088" w:type="dxa"/>
          </w:tcPr>
          <w:p w:rsidR="00554F87" w:rsidRPr="003F4C47" w:rsidRDefault="00554F87" w:rsidP="00554F87">
            <w:pPr>
              <w:rPr>
                <w:rFonts w:cstheme="minorHAnsi"/>
              </w:rPr>
            </w:pPr>
            <w:r w:rsidRPr="003F4C47">
              <w:rPr>
                <w:rFonts w:cstheme="minorHAnsi"/>
              </w:rPr>
              <w:lastRenderedPageBreak/>
              <w:t>silhouette</w:t>
            </w:r>
          </w:p>
        </w:tc>
        <w:tc>
          <w:tcPr>
            <w:tcW w:w="7668" w:type="dxa"/>
          </w:tcPr>
          <w:p w:rsidR="00554F87" w:rsidRPr="003F4C47" w:rsidRDefault="00554F87" w:rsidP="00554F87">
            <w:pPr>
              <w:rPr>
                <w:rFonts w:cstheme="minorHAnsi"/>
              </w:rPr>
            </w:pPr>
            <w:r w:rsidRPr="003F4C47">
              <w:rPr>
                <w:rFonts w:cstheme="minorHAnsi"/>
              </w:rPr>
              <w:t>A dark image outlined against a lighter background</w:t>
            </w:r>
          </w:p>
        </w:tc>
      </w:tr>
      <w:tr w:rsidR="00554F87" w:rsidRPr="003F4C47">
        <w:tc>
          <w:tcPr>
            <w:tcW w:w="2088" w:type="dxa"/>
          </w:tcPr>
          <w:p w:rsidR="00554F87" w:rsidRPr="003F4C47" w:rsidRDefault="00554F87" w:rsidP="00554F87">
            <w:pPr>
              <w:rPr>
                <w:rFonts w:cstheme="minorHAnsi"/>
              </w:rPr>
            </w:pPr>
            <w:r>
              <w:rPr>
                <w:rFonts w:cstheme="minorHAnsi"/>
              </w:rPr>
              <w:t>tilt-shift photography or focus and shift</w:t>
            </w:r>
          </w:p>
        </w:tc>
        <w:tc>
          <w:tcPr>
            <w:tcW w:w="7668" w:type="dxa"/>
          </w:tcPr>
          <w:p w:rsidR="00554F87" w:rsidRDefault="00554F87" w:rsidP="00554F87">
            <w:pPr>
              <w:pStyle w:val="NormalWeb"/>
              <w:shd w:val="clear" w:color="auto" w:fill="FFFFFF"/>
              <w:spacing w:line="240" w:lineRule="auto"/>
              <w:rPr>
                <w:rFonts w:asciiTheme="minorHAnsi" w:hAnsiTheme="minorHAnsi" w:cstheme="minorHAnsi"/>
                <w:sz w:val="22"/>
                <w:szCs w:val="22"/>
              </w:rPr>
            </w:pPr>
            <w:r>
              <w:rPr>
                <w:rFonts w:asciiTheme="minorHAnsi" w:hAnsiTheme="minorHAnsi" w:cstheme="minorHAnsi"/>
                <w:sz w:val="22"/>
                <w:szCs w:val="22"/>
              </w:rPr>
              <w:t xml:space="preserve">Refer to website:  </w:t>
            </w:r>
            <w:hyperlink r:id="rId13" w:history="1">
              <w:r w:rsidRPr="00CD2CB9">
                <w:rPr>
                  <w:rStyle w:val="Hyperlink"/>
                  <w:rFonts w:asciiTheme="minorHAnsi" w:hAnsiTheme="minorHAnsi" w:cstheme="minorHAnsi"/>
                  <w:sz w:val="22"/>
                  <w:szCs w:val="22"/>
                </w:rPr>
                <w:t>http://www.smashingmagazine.com/2008/11/16/beautiful-examples-of-tilt-shift-photography/</w:t>
              </w:r>
            </w:hyperlink>
          </w:p>
          <w:p w:rsidR="00554F87" w:rsidRPr="003F4C47" w:rsidRDefault="00554F87" w:rsidP="00554F87">
            <w:pPr>
              <w:pStyle w:val="NormalWeb"/>
              <w:shd w:val="clear" w:color="auto" w:fill="FFFFFF"/>
              <w:spacing w:line="240" w:lineRule="auto"/>
              <w:rPr>
                <w:rFonts w:asciiTheme="minorHAnsi" w:hAnsiTheme="minorHAnsi" w:cstheme="minorHAnsi"/>
                <w:sz w:val="22"/>
                <w:szCs w:val="22"/>
              </w:rPr>
            </w:pPr>
          </w:p>
        </w:tc>
      </w:tr>
      <w:tr w:rsidR="00554F87" w:rsidRPr="003F4C47">
        <w:tc>
          <w:tcPr>
            <w:tcW w:w="2088" w:type="dxa"/>
          </w:tcPr>
          <w:p w:rsidR="00554F87" w:rsidRPr="003F4C47" w:rsidRDefault="00554F87" w:rsidP="00554F87">
            <w:pPr>
              <w:rPr>
                <w:rFonts w:cstheme="minorHAnsi"/>
              </w:rPr>
            </w:pPr>
            <w:r w:rsidRPr="003F4C47">
              <w:rPr>
                <w:rFonts w:cstheme="minorHAnsi"/>
              </w:rPr>
              <w:t>tilted or slanted photo</w:t>
            </w:r>
          </w:p>
        </w:tc>
        <w:tc>
          <w:tcPr>
            <w:tcW w:w="7668" w:type="dxa"/>
          </w:tcPr>
          <w:p w:rsidR="00554F87" w:rsidRPr="003F4C47" w:rsidRDefault="00554F87" w:rsidP="00554F87">
            <w:pPr>
              <w:pStyle w:val="NormalWeb"/>
              <w:shd w:val="clear" w:color="auto" w:fill="FFFFFF"/>
              <w:spacing w:line="240" w:lineRule="auto"/>
              <w:rPr>
                <w:rFonts w:asciiTheme="minorHAnsi" w:hAnsiTheme="minorHAnsi" w:cstheme="minorHAnsi"/>
                <w:sz w:val="22"/>
                <w:szCs w:val="22"/>
              </w:rPr>
            </w:pPr>
            <w:r w:rsidRPr="003F4C47">
              <w:rPr>
                <w:rFonts w:asciiTheme="minorHAnsi" w:hAnsiTheme="minorHAnsi" w:cstheme="minorHAnsi"/>
                <w:sz w:val="22"/>
                <w:szCs w:val="22"/>
              </w:rPr>
              <w:t xml:space="preserve">Also known as a </w:t>
            </w:r>
            <w:hyperlink r:id="rId14" w:history="1">
              <w:proofErr w:type="spellStart"/>
              <w:r w:rsidRPr="003F4C47">
                <w:rPr>
                  <w:rStyle w:val="Hyperlink"/>
                  <w:rFonts w:asciiTheme="minorHAnsi" w:hAnsiTheme="minorHAnsi" w:cstheme="minorHAnsi"/>
                  <w:color w:val="auto"/>
                  <w:sz w:val="22"/>
                  <w:szCs w:val="22"/>
                </w:rPr>
                <w:t>dutch</w:t>
              </w:r>
              <w:proofErr w:type="spellEnd"/>
              <w:r w:rsidRPr="003F4C47">
                <w:rPr>
                  <w:rStyle w:val="Hyperlink"/>
                  <w:rFonts w:asciiTheme="minorHAnsi" w:hAnsiTheme="minorHAnsi" w:cstheme="minorHAnsi"/>
                  <w:color w:val="auto"/>
                  <w:sz w:val="22"/>
                  <w:szCs w:val="22"/>
                </w:rPr>
                <w:t xml:space="preserve"> tilt</w:t>
              </w:r>
            </w:hyperlink>
            <w:r w:rsidRPr="003F4C47">
              <w:rPr>
                <w:rFonts w:asciiTheme="minorHAnsi" w:hAnsiTheme="minorHAnsi" w:cstheme="minorHAnsi"/>
                <w:sz w:val="22"/>
                <w:szCs w:val="22"/>
              </w:rPr>
              <w:t>, this is where the camera is purposely tilted to one side so the horizon is on an angle. This creates an interesting and dramatic effect</w:t>
            </w:r>
          </w:p>
          <w:p w:rsidR="00554F87" w:rsidRPr="003F4C47" w:rsidRDefault="00554F87" w:rsidP="00554F87">
            <w:pPr>
              <w:rPr>
                <w:rFonts w:cstheme="minorHAnsi"/>
              </w:rPr>
            </w:pPr>
          </w:p>
        </w:tc>
      </w:tr>
      <w:tr w:rsidR="00554F87" w:rsidRPr="003F4C47">
        <w:tc>
          <w:tcPr>
            <w:tcW w:w="2088" w:type="dxa"/>
          </w:tcPr>
          <w:p w:rsidR="00554F87" w:rsidRPr="003F4C47" w:rsidRDefault="00554F87" w:rsidP="00554F87">
            <w:pPr>
              <w:rPr>
                <w:rFonts w:cstheme="minorHAnsi"/>
              </w:rPr>
            </w:pPr>
            <w:r w:rsidRPr="003F4C47">
              <w:rPr>
                <w:rFonts w:cstheme="minorHAnsi"/>
              </w:rPr>
              <w:t>two shot</w:t>
            </w:r>
          </w:p>
        </w:tc>
        <w:tc>
          <w:tcPr>
            <w:tcW w:w="7668" w:type="dxa"/>
          </w:tcPr>
          <w:p w:rsidR="00554F87" w:rsidRPr="003F4C47" w:rsidRDefault="00554F87" w:rsidP="00554F87">
            <w:pPr>
              <w:pStyle w:val="NormalWeb"/>
              <w:shd w:val="clear" w:color="auto" w:fill="FFFFFF"/>
              <w:spacing w:line="240" w:lineRule="auto"/>
              <w:rPr>
                <w:rFonts w:asciiTheme="minorHAnsi" w:hAnsiTheme="minorHAnsi" w:cstheme="minorHAnsi"/>
                <w:sz w:val="22"/>
                <w:szCs w:val="22"/>
              </w:rPr>
            </w:pPr>
            <w:r w:rsidRPr="003F4C47">
              <w:rPr>
                <w:rFonts w:asciiTheme="minorHAnsi" w:hAnsiTheme="minorHAnsi" w:cstheme="minorHAnsi"/>
                <w:sz w:val="22"/>
                <w:szCs w:val="22"/>
              </w:rPr>
              <w:t>A medium shot, featuring two people</w:t>
            </w:r>
          </w:p>
        </w:tc>
      </w:tr>
      <w:tr w:rsidR="00554F87" w:rsidRPr="003F4C47">
        <w:tc>
          <w:tcPr>
            <w:tcW w:w="2088" w:type="dxa"/>
          </w:tcPr>
          <w:p w:rsidR="00554F87" w:rsidRPr="003F4C47" w:rsidRDefault="00554F87" w:rsidP="00554F87">
            <w:pPr>
              <w:rPr>
                <w:rFonts w:cstheme="minorHAnsi"/>
              </w:rPr>
            </w:pPr>
            <w:r w:rsidRPr="003F4C47">
              <w:rPr>
                <w:rFonts w:cstheme="minorHAnsi"/>
              </w:rPr>
              <w:t>vertical shot</w:t>
            </w:r>
          </w:p>
        </w:tc>
        <w:tc>
          <w:tcPr>
            <w:tcW w:w="7668" w:type="dxa"/>
          </w:tcPr>
          <w:p w:rsidR="00554F87" w:rsidRPr="003F4C47" w:rsidRDefault="00554F87" w:rsidP="00554F87">
            <w:pPr>
              <w:rPr>
                <w:rFonts w:cstheme="minorHAnsi"/>
              </w:rPr>
            </w:pPr>
            <w:r w:rsidRPr="003F4C47">
              <w:rPr>
                <w:rFonts w:cstheme="minorHAnsi"/>
              </w:rPr>
              <w:t xml:space="preserve">Holding the camera at a 90 degree turn to capture the image.  </w:t>
            </w:r>
          </w:p>
        </w:tc>
      </w:tr>
      <w:tr w:rsidR="00554F87" w:rsidRPr="003F4C47">
        <w:tc>
          <w:tcPr>
            <w:tcW w:w="2088" w:type="dxa"/>
          </w:tcPr>
          <w:p w:rsidR="00554F87" w:rsidRPr="003F4C47" w:rsidRDefault="00554F87" w:rsidP="00554F87">
            <w:pPr>
              <w:rPr>
                <w:rFonts w:cstheme="minorHAnsi"/>
              </w:rPr>
            </w:pPr>
            <w:r w:rsidRPr="003F4C47">
              <w:rPr>
                <w:rFonts w:cstheme="minorHAnsi"/>
              </w:rPr>
              <w:t>wide shots</w:t>
            </w:r>
          </w:p>
        </w:tc>
        <w:tc>
          <w:tcPr>
            <w:tcW w:w="7668" w:type="dxa"/>
          </w:tcPr>
          <w:p w:rsidR="00554F87" w:rsidRPr="003F4C47" w:rsidRDefault="00554F87" w:rsidP="00554F87">
            <w:pPr>
              <w:rPr>
                <w:rFonts w:cstheme="minorHAnsi"/>
              </w:rPr>
            </w:pPr>
            <w:r w:rsidRPr="003F4C47">
              <w:rPr>
                <w:rFonts w:cstheme="minorHAnsi"/>
                <w:u w:val="single"/>
              </w:rPr>
              <w:t>EWS (extreme wide shot)</w:t>
            </w:r>
            <w:r w:rsidRPr="003F4C47">
              <w:rPr>
                <w:rFonts w:cstheme="minorHAnsi"/>
              </w:rPr>
              <w:t xml:space="preserve">  </w:t>
            </w:r>
          </w:p>
          <w:p w:rsidR="00554F87" w:rsidRPr="003F4C47" w:rsidRDefault="00554F87" w:rsidP="00554F87">
            <w:pPr>
              <w:rPr>
                <w:rFonts w:cstheme="minorHAnsi"/>
              </w:rPr>
            </w:pPr>
            <w:r w:rsidRPr="003F4C47">
              <w:rPr>
                <w:rFonts w:cstheme="minorHAnsi"/>
              </w:rPr>
              <w:t>The view is so far from the subject that he isn't even visible. Often used as an establishing shot,</w:t>
            </w:r>
          </w:p>
          <w:p w:rsidR="00554F87" w:rsidRPr="003F4C47" w:rsidRDefault="00554F87" w:rsidP="00554F87">
            <w:pPr>
              <w:rPr>
                <w:rFonts w:cstheme="minorHAnsi"/>
              </w:rPr>
            </w:pPr>
          </w:p>
          <w:p w:rsidR="00554F87" w:rsidRPr="003F4C47" w:rsidRDefault="00264EB2" w:rsidP="00554F87">
            <w:pPr>
              <w:rPr>
                <w:rFonts w:cstheme="minorHAnsi"/>
              </w:rPr>
            </w:pPr>
            <w:hyperlink r:id="rId15" w:history="1">
              <w:r w:rsidR="00554F87" w:rsidRPr="003F4C47">
                <w:rPr>
                  <w:rStyle w:val="Hyperlink"/>
                  <w:rFonts w:cstheme="minorHAnsi"/>
                  <w:bCs/>
                  <w:color w:val="auto"/>
                </w:rPr>
                <w:t>VWS (Very Wide Shot</w:t>
              </w:r>
              <w:proofErr w:type="gramStart"/>
              <w:r w:rsidR="00554F87" w:rsidRPr="003F4C47">
                <w:rPr>
                  <w:rStyle w:val="Hyperlink"/>
                  <w:rFonts w:cstheme="minorHAnsi"/>
                  <w:bCs/>
                  <w:color w:val="auto"/>
                </w:rPr>
                <w:t>)</w:t>
              </w:r>
              <w:proofErr w:type="gramEnd"/>
            </w:hyperlink>
            <w:r w:rsidR="00554F87" w:rsidRPr="003F4C47">
              <w:rPr>
                <w:rFonts w:cstheme="minorHAnsi"/>
              </w:rPr>
              <w:br/>
              <w:t>The subject is visible (barely), but the emphasis is still on placing him in his environment.</w:t>
            </w:r>
          </w:p>
          <w:p w:rsidR="00554F87" w:rsidRPr="003F4C47" w:rsidRDefault="00554F87" w:rsidP="00554F87">
            <w:pPr>
              <w:rPr>
                <w:rFonts w:cstheme="minorHAnsi"/>
              </w:rPr>
            </w:pPr>
          </w:p>
          <w:p w:rsidR="00554F87" w:rsidRPr="003F4C47" w:rsidRDefault="00264EB2" w:rsidP="00554F87">
            <w:pPr>
              <w:rPr>
                <w:rFonts w:cstheme="minorHAnsi"/>
              </w:rPr>
            </w:pPr>
            <w:hyperlink r:id="rId16" w:history="1">
              <w:r w:rsidR="00554F87" w:rsidRPr="003F4C47">
                <w:rPr>
                  <w:rStyle w:val="Hyperlink"/>
                  <w:rFonts w:cstheme="minorHAnsi"/>
                  <w:bCs/>
                  <w:color w:val="auto"/>
                </w:rPr>
                <w:t>WS (Wide Shot</w:t>
              </w:r>
              <w:proofErr w:type="gramStart"/>
              <w:r w:rsidR="00554F87" w:rsidRPr="003F4C47">
                <w:rPr>
                  <w:rStyle w:val="Hyperlink"/>
                  <w:rFonts w:cstheme="minorHAnsi"/>
                  <w:bCs/>
                  <w:color w:val="auto"/>
                </w:rPr>
                <w:t>)</w:t>
              </w:r>
              <w:proofErr w:type="gramEnd"/>
            </w:hyperlink>
            <w:r w:rsidR="00554F87" w:rsidRPr="003F4C47">
              <w:rPr>
                <w:rFonts w:cstheme="minorHAnsi"/>
              </w:rPr>
              <w:br/>
              <w:t xml:space="preserve">The subject takes up the full frame, or at least as much as comfortably possible.  </w:t>
            </w:r>
            <w:r w:rsidR="00554F87" w:rsidRPr="003F4C47">
              <w:rPr>
                <w:rStyle w:val="Emphasis"/>
                <w:rFonts w:cstheme="minorHAnsi"/>
              </w:rPr>
              <w:t>AKA:</w:t>
            </w:r>
            <w:r w:rsidR="00554F87" w:rsidRPr="003F4C47">
              <w:rPr>
                <w:rFonts w:cstheme="minorHAnsi"/>
              </w:rPr>
              <w:t xml:space="preserve"> </w:t>
            </w:r>
            <w:hyperlink r:id="rId17" w:history="1">
              <w:r w:rsidR="00554F87" w:rsidRPr="003F4C47">
                <w:rPr>
                  <w:rStyle w:val="Hyperlink"/>
                  <w:rFonts w:cstheme="minorHAnsi"/>
                  <w:color w:val="auto"/>
                </w:rPr>
                <w:t>long shot</w:t>
              </w:r>
            </w:hyperlink>
            <w:r w:rsidR="00554F87" w:rsidRPr="003F4C47">
              <w:rPr>
                <w:rFonts w:cstheme="minorHAnsi"/>
              </w:rPr>
              <w:t xml:space="preserve">, </w:t>
            </w:r>
            <w:hyperlink r:id="rId18" w:history="1">
              <w:r w:rsidR="00554F87" w:rsidRPr="003F4C47">
                <w:rPr>
                  <w:rStyle w:val="Hyperlink"/>
                  <w:rFonts w:cstheme="minorHAnsi"/>
                  <w:color w:val="auto"/>
                </w:rPr>
                <w:t>full shot</w:t>
              </w:r>
            </w:hyperlink>
            <w:r w:rsidR="00554F87" w:rsidRPr="003F4C47">
              <w:rPr>
                <w:rFonts w:cstheme="minorHAnsi"/>
              </w:rPr>
              <w:t>.</w:t>
            </w:r>
          </w:p>
        </w:tc>
      </w:tr>
      <w:tr w:rsidR="00554F87" w:rsidRPr="003F4C47">
        <w:tc>
          <w:tcPr>
            <w:tcW w:w="2088" w:type="dxa"/>
          </w:tcPr>
          <w:p w:rsidR="00554F87" w:rsidRPr="003F4C47" w:rsidRDefault="00554F87" w:rsidP="00554F87">
            <w:pPr>
              <w:rPr>
                <w:rFonts w:cstheme="minorHAnsi"/>
              </w:rPr>
            </w:pPr>
            <w:r w:rsidRPr="003F4C47">
              <w:rPr>
                <w:rFonts w:cstheme="minorHAnsi"/>
              </w:rPr>
              <w:t>window reflection</w:t>
            </w:r>
          </w:p>
        </w:tc>
        <w:tc>
          <w:tcPr>
            <w:tcW w:w="7668" w:type="dxa"/>
          </w:tcPr>
          <w:p w:rsidR="00554F87" w:rsidRPr="003F4C47" w:rsidRDefault="00554F87" w:rsidP="00554F87">
            <w:pPr>
              <w:rPr>
                <w:rFonts w:cstheme="minorHAnsi"/>
              </w:rPr>
            </w:pPr>
            <w:r w:rsidRPr="003F4C47">
              <w:rPr>
                <w:rFonts w:cstheme="minorHAnsi"/>
              </w:rPr>
              <w:t>Picture of subject reflected in a window</w:t>
            </w:r>
          </w:p>
        </w:tc>
      </w:tr>
      <w:tr w:rsidR="00554F87" w:rsidRPr="003F4C47">
        <w:tc>
          <w:tcPr>
            <w:tcW w:w="2088" w:type="dxa"/>
          </w:tcPr>
          <w:p w:rsidR="00554F87" w:rsidRPr="003F4C47" w:rsidRDefault="00554F87" w:rsidP="00554F87">
            <w:pPr>
              <w:rPr>
                <w:rFonts w:cstheme="minorHAnsi"/>
              </w:rPr>
            </w:pPr>
            <w:r w:rsidRPr="003F4C47">
              <w:rPr>
                <w:rFonts w:cstheme="minorHAnsi"/>
              </w:rPr>
              <w:t xml:space="preserve">zooming </w:t>
            </w:r>
          </w:p>
        </w:tc>
        <w:tc>
          <w:tcPr>
            <w:tcW w:w="7668" w:type="dxa"/>
          </w:tcPr>
          <w:p w:rsidR="00554F87" w:rsidRPr="003F4C47" w:rsidRDefault="00554F87" w:rsidP="00554F87">
            <w:pPr>
              <w:rPr>
                <w:rFonts w:cstheme="minorHAnsi"/>
              </w:rPr>
            </w:pPr>
            <w:r w:rsidRPr="003F4C47">
              <w:rPr>
                <w:rFonts w:cstheme="minorHAnsi"/>
              </w:rPr>
              <w:t xml:space="preserve">zooming in:  using the zoom lens to zero in on an object or person </w:t>
            </w:r>
          </w:p>
          <w:p w:rsidR="00554F87" w:rsidRPr="003F4C47" w:rsidRDefault="00554F87" w:rsidP="00554F87">
            <w:pPr>
              <w:rPr>
                <w:rFonts w:cstheme="minorHAnsi"/>
              </w:rPr>
            </w:pPr>
          </w:p>
          <w:p w:rsidR="00554F87" w:rsidRPr="003F4C47" w:rsidRDefault="00554F87" w:rsidP="00554F87">
            <w:pPr>
              <w:rPr>
                <w:rFonts w:cstheme="minorHAnsi"/>
              </w:rPr>
            </w:pPr>
            <w:proofErr w:type="gramStart"/>
            <w:r w:rsidRPr="003F4C47">
              <w:rPr>
                <w:rFonts w:cstheme="minorHAnsi"/>
              </w:rPr>
              <w:t>zooming</w:t>
            </w:r>
            <w:proofErr w:type="gramEnd"/>
            <w:r w:rsidRPr="003F4C47">
              <w:rPr>
                <w:rFonts w:cstheme="minorHAnsi"/>
              </w:rPr>
              <w:t xml:space="preserve"> out:  using the zoom lens to zoom out from an object or person to show surroundings of the subject.  </w:t>
            </w:r>
          </w:p>
        </w:tc>
      </w:tr>
    </w:tbl>
    <w:p w:rsidR="00554F87" w:rsidRDefault="00554F87">
      <w:pPr>
        <w:rPr>
          <w:i/>
        </w:rPr>
      </w:pPr>
    </w:p>
    <w:p w:rsidR="00F53BEF" w:rsidRDefault="007256FB">
      <w:r w:rsidRPr="007256FB">
        <w:rPr>
          <w:i/>
        </w:rPr>
        <w:t xml:space="preserve">NOTE:  The PHOTO bingo card highlights most of the vocabulary words listed.   Photos can contain more than one aspect.   If the PHOTO bingo activity does not meet your needs, you can select a few from the list for the students to practice.  </w:t>
      </w:r>
    </w:p>
    <w:p w:rsidR="00F53BEF" w:rsidRPr="007256FB" w:rsidRDefault="007D40BD">
      <w:pPr>
        <w:rPr>
          <w:b/>
        </w:rPr>
      </w:pPr>
      <w:r w:rsidRPr="007256FB">
        <w:rPr>
          <w:b/>
        </w:rPr>
        <w:t>Vocabulary w</w:t>
      </w:r>
      <w:r w:rsidR="00F53BEF" w:rsidRPr="007256FB">
        <w:rPr>
          <w:b/>
        </w:rPr>
        <w:t>ebsites</w:t>
      </w:r>
      <w:r w:rsidR="00D37D65" w:rsidRPr="007256FB">
        <w:rPr>
          <w:b/>
        </w:rPr>
        <w:t xml:space="preserve"> / sources</w:t>
      </w:r>
    </w:p>
    <w:p w:rsidR="00F53BEF" w:rsidRDefault="00264EB2" w:rsidP="0013193F">
      <w:pPr>
        <w:pStyle w:val="ListParagraph"/>
        <w:numPr>
          <w:ilvl w:val="0"/>
          <w:numId w:val="1"/>
        </w:numPr>
        <w:spacing w:after="600" w:line="240" w:lineRule="auto"/>
        <w:ind w:left="360"/>
      </w:pPr>
      <w:hyperlink r:id="rId19" w:history="1">
        <w:r w:rsidR="00F53BEF" w:rsidRPr="00CD2CB9">
          <w:rPr>
            <w:rStyle w:val="Hyperlink"/>
          </w:rPr>
          <w:t>http://www.mediacollege.com/video/shots/</w:t>
        </w:r>
      </w:hyperlink>
      <w:r w:rsidR="00F53BEF">
        <w:t xml:space="preserve">  (gives photo examples along with definitions)</w:t>
      </w:r>
    </w:p>
    <w:p w:rsidR="005F1B7A" w:rsidRDefault="005F1B7A" w:rsidP="0013193F">
      <w:pPr>
        <w:pStyle w:val="ListParagraph"/>
        <w:spacing w:after="600" w:line="240" w:lineRule="auto"/>
        <w:ind w:left="360" w:hanging="360"/>
      </w:pPr>
    </w:p>
    <w:p w:rsidR="005F1B7A" w:rsidRDefault="00264EB2" w:rsidP="0013193F">
      <w:pPr>
        <w:pStyle w:val="ListParagraph"/>
        <w:numPr>
          <w:ilvl w:val="0"/>
          <w:numId w:val="1"/>
        </w:numPr>
        <w:spacing w:after="600" w:line="240" w:lineRule="auto"/>
        <w:ind w:left="360"/>
      </w:pPr>
      <w:hyperlink r:id="rId20" w:history="1">
        <w:r w:rsidR="00FB4EB1" w:rsidRPr="00CD2CB9">
          <w:rPr>
            <w:rStyle w:val="Hyperlink"/>
          </w:rPr>
          <w:t>http://www.mediaknowall.com/camangles.html</w:t>
        </w:r>
      </w:hyperlink>
      <w:r w:rsidR="00FB4EB1">
        <w:t xml:space="preserve">  (also has photo examples)</w:t>
      </w:r>
    </w:p>
    <w:p w:rsidR="005F1B7A" w:rsidRDefault="005F1B7A" w:rsidP="0013193F">
      <w:pPr>
        <w:pStyle w:val="ListParagraph"/>
        <w:spacing w:after="600" w:line="240" w:lineRule="auto"/>
        <w:ind w:left="360" w:hanging="360"/>
      </w:pPr>
    </w:p>
    <w:p w:rsidR="005F1B7A" w:rsidRDefault="00264EB2" w:rsidP="0013193F">
      <w:pPr>
        <w:pStyle w:val="ListParagraph"/>
        <w:numPr>
          <w:ilvl w:val="0"/>
          <w:numId w:val="1"/>
        </w:numPr>
        <w:spacing w:after="600" w:line="240" w:lineRule="auto"/>
        <w:ind w:left="360"/>
      </w:pPr>
      <w:hyperlink r:id="rId21" w:history="1">
        <w:r w:rsidR="00352C4F" w:rsidRPr="00CD2CB9">
          <w:rPr>
            <w:rStyle w:val="Hyperlink"/>
          </w:rPr>
          <w:t>http://www.photographytips.com/page.cfm/1587</w:t>
        </w:r>
      </w:hyperlink>
      <w:r w:rsidR="00352C4F">
        <w:t xml:space="preserve"> </w:t>
      </w:r>
      <w:r w:rsidR="005F1B7A">
        <w:t xml:space="preserve"> and </w:t>
      </w:r>
      <w:hyperlink r:id="rId22" w:history="1">
        <w:r w:rsidR="0013193F" w:rsidRPr="00CD2CB9">
          <w:rPr>
            <w:rStyle w:val="Hyperlink"/>
          </w:rPr>
          <w:t>http://store.kodak.com/store/ekconsus/en_US/html/pbPage.GlossaryContent/ThemeID.16765600</w:t>
        </w:r>
      </w:hyperlink>
      <w:r w:rsidR="0013193F">
        <w:t xml:space="preserve"> </w:t>
      </w:r>
      <w:r w:rsidR="005F1B7A">
        <w:t xml:space="preserve">  </w:t>
      </w:r>
      <w:r w:rsidR="00352C4F">
        <w:t xml:space="preserve"> (great </w:t>
      </w:r>
      <w:r w:rsidR="00DA4CA7">
        <w:t xml:space="preserve">dictionary of </w:t>
      </w:r>
      <w:r w:rsidR="00C27418">
        <w:t xml:space="preserve">photography </w:t>
      </w:r>
      <w:r w:rsidR="00DA4CA7">
        <w:t>terms from A to Z )</w:t>
      </w:r>
    </w:p>
    <w:p w:rsidR="005F1B7A" w:rsidRDefault="005F1B7A" w:rsidP="0013193F">
      <w:pPr>
        <w:pStyle w:val="ListParagraph"/>
        <w:ind w:left="360" w:hanging="360"/>
      </w:pPr>
    </w:p>
    <w:p w:rsidR="00493E15" w:rsidRDefault="00264EB2" w:rsidP="0013193F">
      <w:pPr>
        <w:pStyle w:val="ListParagraph"/>
        <w:numPr>
          <w:ilvl w:val="0"/>
          <w:numId w:val="1"/>
        </w:numPr>
        <w:spacing w:after="600" w:line="240" w:lineRule="auto"/>
        <w:ind w:left="360"/>
      </w:pPr>
      <w:hyperlink r:id="rId23" w:history="1">
        <w:r w:rsidR="00493E15" w:rsidRPr="00CD2CB9">
          <w:rPr>
            <w:rStyle w:val="Hyperlink"/>
          </w:rPr>
          <w:t>http://www.smashingmagazine.com/2009/05/17/captivating-examples-of-silhouette-photography/</w:t>
        </w:r>
      </w:hyperlink>
      <w:r w:rsidR="00493E15">
        <w:t xml:space="preserve">  (site with great silhouette photography or </w:t>
      </w:r>
      <w:proofErr w:type="spellStart"/>
      <w:r w:rsidR="00493E15">
        <w:t>google</w:t>
      </w:r>
      <w:proofErr w:type="spellEnd"/>
      <w:r w:rsidR="00493E15">
        <w:t xml:space="preserve"> images for more examples)  </w:t>
      </w:r>
    </w:p>
    <w:p w:rsidR="005F1B7A" w:rsidRDefault="005F1B7A" w:rsidP="0013193F">
      <w:pPr>
        <w:pStyle w:val="ListParagraph"/>
        <w:ind w:left="360" w:hanging="360"/>
      </w:pPr>
    </w:p>
    <w:p w:rsidR="00D37D65" w:rsidRDefault="00264EB2" w:rsidP="0013193F">
      <w:pPr>
        <w:pStyle w:val="ListParagraph"/>
        <w:numPr>
          <w:ilvl w:val="0"/>
          <w:numId w:val="1"/>
        </w:numPr>
        <w:spacing w:after="600" w:line="240" w:lineRule="auto"/>
        <w:ind w:left="360"/>
      </w:pPr>
      <w:hyperlink r:id="rId24" w:history="1">
        <w:r w:rsidR="00D37D65" w:rsidRPr="00CD2CB9">
          <w:rPr>
            <w:rStyle w:val="Hyperlink"/>
          </w:rPr>
          <w:t>http://www.digitalcamerawarehouse.com.au/webcontent100.htm</w:t>
        </w:r>
      </w:hyperlink>
    </w:p>
    <w:p w:rsidR="005F1B7A" w:rsidRDefault="005F1B7A" w:rsidP="0013193F">
      <w:pPr>
        <w:pStyle w:val="ListParagraph"/>
        <w:ind w:left="360" w:hanging="360"/>
      </w:pPr>
    </w:p>
    <w:p w:rsidR="007D40BD" w:rsidRPr="00554F87" w:rsidRDefault="00264EB2" w:rsidP="00554F87">
      <w:pPr>
        <w:pStyle w:val="ListParagraph"/>
        <w:numPr>
          <w:ilvl w:val="0"/>
          <w:numId w:val="1"/>
        </w:numPr>
        <w:spacing w:after="600" w:line="240" w:lineRule="auto"/>
        <w:ind w:left="360"/>
      </w:pPr>
      <w:hyperlink r:id="rId25" w:history="1">
        <w:r w:rsidR="00DA0952" w:rsidRPr="00CD2CB9">
          <w:rPr>
            <w:rStyle w:val="Hyperlink"/>
          </w:rPr>
          <w:t>http://www.decs.sa.gov.au/learningtechnologies/files/links/Shot_Definitions.pdf</w:t>
        </w:r>
      </w:hyperlink>
      <w:r w:rsidR="007256FB" w:rsidRPr="00554F87">
        <w:rPr>
          <w:noProof/>
          <w:sz w:val="36"/>
          <w:szCs w:val="36"/>
        </w:rPr>
        <w:t xml:space="preserve"> </w:t>
      </w:r>
    </w:p>
    <w:sectPr w:rsidR="007D40BD" w:rsidRPr="00554F87" w:rsidSect="00B04634">
      <w:headerReference w:type="even" r:id="rId26"/>
      <w:headerReference w:type="default" r:id="rId27"/>
      <w:footerReference w:type="even" r:id="rId28"/>
      <w:footerReference w:type="default" r:id="rId29"/>
      <w:headerReference w:type="first" r:id="rId30"/>
      <w:footerReference w:type="first" r:id="rId3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F8" w:rsidRDefault="003A43F8" w:rsidP="008B5F06">
      <w:pPr>
        <w:spacing w:after="0" w:line="240" w:lineRule="auto"/>
      </w:pPr>
      <w:r>
        <w:separator/>
      </w:r>
    </w:p>
  </w:endnote>
  <w:endnote w:type="continuationSeparator" w:id="0">
    <w:p w:rsidR="003A43F8" w:rsidRDefault="003A43F8" w:rsidP="008B5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54" w:rsidRDefault="00862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54" w:rsidRDefault="00862D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54" w:rsidRDefault="00862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F8" w:rsidRDefault="003A43F8" w:rsidP="008B5F06">
      <w:pPr>
        <w:spacing w:after="0" w:line="240" w:lineRule="auto"/>
      </w:pPr>
      <w:r>
        <w:separator/>
      </w:r>
    </w:p>
  </w:footnote>
  <w:footnote w:type="continuationSeparator" w:id="0">
    <w:p w:rsidR="003A43F8" w:rsidRDefault="003A43F8" w:rsidP="008B5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54" w:rsidRDefault="00862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E2512F">
      <w:sdt>
        <w:sdtPr>
          <w:rPr>
            <w:color w:val="FFFFFF" w:themeColor="background1"/>
          </w:rPr>
          <w:alias w:val="Date"/>
          <w:id w:val="77625188"/>
          <w:placeholder>
            <w:docPart w:val="70B5085E7A2D431E93220BB9D785399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E2512F" w:rsidRDefault="00E2512F" w:rsidP="00E2512F">
              <w:pPr>
                <w:pStyle w:val="Header"/>
                <w:rPr>
                  <w:color w:val="FFFFFF" w:themeColor="background1"/>
                </w:rPr>
              </w:pPr>
              <w:r>
                <w:rPr>
                  <w:color w:val="FFFFFF" w:themeColor="background1"/>
                </w:rPr>
                <w:t>Attachment H</w:t>
              </w:r>
            </w:p>
          </w:tc>
        </w:sdtContent>
      </w:sdt>
      <w:tc>
        <w:tcPr>
          <w:tcW w:w="4000" w:type="pct"/>
          <w:tcBorders>
            <w:bottom w:val="single" w:sz="4" w:space="0" w:color="auto"/>
          </w:tcBorders>
          <w:vAlign w:val="bottom"/>
        </w:tcPr>
        <w:p w:rsidR="00E2512F" w:rsidRDefault="00E2512F">
          <w:pPr>
            <w:pStyle w:val="Header"/>
            <w:rPr>
              <w:bCs/>
              <w:color w:val="76923C" w:themeColor="accent3" w:themeShade="BF"/>
              <w:sz w:val="24"/>
              <w:szCs w:val="24"/>
            </w:rPr>
          </w:pPr>
          <w:r>
            <w:rPr>
              <w:b/>
              <w:bCs/>
              <w:color w:val="76923C" w:themeColor="accent3" w:themeShade="BF"/>
              <w:sz w:val="24"/>
              <w:szCs w:val="24"/>
            </w:rPr>
            <w:t>[</w:t>
          </w:r>
          <w:sdt>
            <w:sdtPr>
              <w:rPr>
                <w:b/>
                <w:bCs/>
                <w:caps/>
                <w:sz w:val="32"/>
                <w:szCs w:val="32"/>
              </w:rPr>
              <w:alias w:val="Title"/>
              <w:id w:val="77625180"/>
              <w:placeholder>
                <w:docPart w:val="B257242DD54B49169B819ECB9311BAEA"/>
              </w:placeholder>
              <w:dataBinding w:prefixMappings="xmlns:ns0='http://schemas.openxmlformats.org/package/2006/metadata/core-properties' xmlns:ns1='http://purl.org/dc/elements/1.1/'" w:xpath="/ns0:coreProperties[1]/ns1:title[1]" w:storeItemID="{6C3C8BC8-F283-45AE-878A-BAB7291924A1}"/>
              <w:text/>
            </w:sdtPr>
            <w:sdtContent>
              <w:r w:rsidRPr="00E2512F">
                <w:rPr>
                  <w:b/>
                  <w:bCs/>
                  <w:caps/>
                  <w:sz w:val="32"/>
                  <w:szCs w:val="32"/>
                </w:rPr>
                <w:t xml:space="preserve"> Photo vocabulary</w:t>
              </w:r>
            </w:sdtContent>
          </w:sdt>
          <w:r>
            <w:rPr>
              <w:b/>
              <w:bCs/>
              <w:color w:val="76923C" w:themeColor="accent3" w:themeShade="BF"/>
              <w:sz w:val="24"/>
              <w:szCs w:val="24"/>
            </w:rPr>
            <w:t>]</w:t>
          </w:r>
        </w:p>
      </w:tc>
    </w:tr>
  </w:tbl>
  <w:p w:rsidR="00BC48E9" w:rsidRDefault="00BC48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54" w:rsidRDefault="00862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47B6"/>
    <w:multiLevelType w:val="hybridMultilevel"/>
    <w:tmpl w:val="84AA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B85653"/>
    <w:rsid w:val="000107CF"/>
    <w:rsid w:val="000810D6"/>
    <w:rsid w:val="000A64B1"/>
    <w:rsid w:val="000F323D"/>
    <w:rsid w:val="000F73C4"/>
    <w:rsid w:val="00114957"/>
    <w:rsid w:val="0013193F"/>
    <w:rsid w:val="0014175E"/>
    <w:rsid w:val="001578E8"/>
    <w:rsid w:val="00185303"/>
    <w:rsid w:val="001D2998"/>
    <w:rsid w:val="001D68E9"/>
    <w:rsid w:val="001E1F74"/>
    <w:rsid w:val="00257FC6"/>
    <w:rsid w:val="00264EB2"/>
    <w:rsid w:val="00297180"/>
    <w:rsid w:val="002A2EC4"/>
    <w:rsid w:val="002D34CC"/>
    <w:rsid w:val="003108CB"/>
    <w:rsid w:val="00316454"/>
    <w:rsid w:val="00342206"/>
    <w:rsid w:val="00352C4F"/>
    <w:rsid w:val="00365954"/>
    <w:rsid w:val="003A1672"/>
    <w:rsid w:val="003A43F8"/>
    <w:rsid w:val="003E4825"/>
    <w:rsid w:val="003F4C47"/>
    <w:rsid w:val="00486628"/>
    <w:rsid w:val="00493E15"/>
    <w:rsid w:val="004D0763"/>
    <w:rsid w:val="00525E44"/>
    <w:rsid w:val="00545151"/>
    <w:rsid w:val="005471D1"/>
    <w:rsid w:val="00554F87"/>
    <w:rsid w:val="00581DCB"/>
    <w:rsid w:val="00595E5B"/>
    <w:rsid w:val="00597BA1"/>
    <w:rsid w:val="005A14A7"/>
    <w:rsid w:val="005E2041"/>
    <w:rsid w:val="005F1B7A"/>
    <w:rsid w:val="0064454F"/>
    <w:rsid w:val="00644F05"/>
    <w:rsid w:val="00695171"/>
    <w:rsid w:val="006F0D2E"/>
    <w:rsid w:val="00705F5D"/>
    <w:rsid w:val="007256FB"/>
    <w:rsid w:val="00772B15"/>
    <w:rsid w:val="007A2C26"/>
    <w:rsid w:val="007A30E3"/>
    <w:rsid w:val="007C61C5"/>
    <w:rsid w:val="007D0C7E"/>
    <w:rsid w:val="007D40BD"/>
    <w:rsid w:val="007E1D9E"/>
    <w:rsid w:val="008029FA"/>
    <w:rsid w:val="00823229"/>
    <w:rsid w:val="00851221"/>
    <w:rsid w:val="00862D54"/>
    <w:rsid w:val="008B5F06"/>
    <w:rsid w:val="009726B7"/>
    <w:rsid w:val="00984161"/>
    <w:rsid w:val="009D2A8B"/>
    <w:rsid w:val="009F1C1B"/>
    <w:rsid w:val="00A323A8"/>
    <w:rsid w:val="00AB7D57"/>
    <w:rsid w:val="00AD2FA5"/>
    <w:rsid w:val="00B04634"/>
    <w:rsid w:val="00B13524"/>
    <w:rsid w:val="00B535CA"/>
    <w:rsid w:val="00B85653"/>
    <w:rsid w:val="00BA2A02"/>
    <w:rsid w:val="00BC48E9"/>
    <w:rsid w:val="00BE6695"/>
    <w:rsid w:val="00C02A8E"/>
    <w:rsid w:val="00C16930"/>
    <w:rsid w:val="00C24ACD"/>
    <w:rsid w:val="00C27418"/>
    <w:rsid w:val="00C3615F"/>
    <w:rsid w:val="00CE3C0E"/>
    <w:rsid w:val="00D27BEF"/>
    <w:rsid w:val="00D36309"/>
    <w:rsid w:val="00D37D65"/>
    <w:rsid w:val="00DA0291"/>
    <w:rsid w:val="00DA0952"/>
    <w:rsid w:val="00DA4CA7"/>
    <w:rsid w:val="00E2512F"/>
    <w:rsid w:val="00EA1CEB"/>
    <w:rsid w:val="00EC348B"/>
    <w:rsid w:val="00EC6DE6"/>
    <w:rsid w:val="00F03A22"/>
    <w:rsid w:val="00F1070C"/>
    <w:rsid w:val="00F4591A"/>
    <w:rsid w:val="00F53BEF"/>
    <w:rsid w:val="00FA1E3B"/>
    <w:rsid w:val="00FB4EB1"/>
    <w:rsid w:val="00FE7FB8"/>
    <w:rsid w:val="00FF7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atentStyles>
  <w:style w:type="paragraph" w:default="1" w:styleId="Normal">
    <w:name w:val="Normal"/>
    <w:qFormat/>
    <w:rsid w:val="00F1070C"/>
  </w:style>
  <w:style w:type="paragraph" w:styleId="Heading3">
    <w:name w:val="heading 3"/>
    <w:basedOn w:val="Normal"/>
    <w:link w:val="Heading3Char"/>
    <w:uiPriority w:val="9"/>
    <w:qFormat/>
    <w:rsid w:val="003108CB"/>
    <w:pPr>
      <w:spacing w:before="100" w:beforeAutospacing="1" w:after="100" w:afterAutospacing="1" w:line="240" w:lineRule="auto"/>
      <w:outlineLvl w:val="2"/>
    </w:pPr>
    <w:rPr>
      <w:rFonts w:ascii="Times New Roman" w:eastAsia="Times New Roman" w:hAnsi="Times New Roman" w:cs="Times New Roman"/>
      <w:b/>
      <w:bCs/>
      <w:color w:val="3B3B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653"/>
    <w:pPr>
      <w:spacing w:after="0" w:line="336" w:lineRule="auto"/>
    </w:pPr>
    <w:rPr>
      <w:rFonts w:ascii="Verdana" w:eastAsia="Times New Roman" w:hAnsi="Verdana" w:cs="Times New Roman"/>
      <w:sz w:val="17"/>
      <w:szCs w:val="17"/>
    </w:rPr>
  </w:style>
  <w:style w:type="table" w:styleId="TableGrid">
    <w:name w:val="Table Grid"/>
    <w:basedOn w:val="TableNormal"/>
    <w:uiPriority w:val="59"/>
    <w:rsid w:val="00B85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3BEF"/>
    <w:rPr>
      <w:color w:val="0000FF" w:themeColor="hyperlink"/>
      <w:u w:val="single"/>
    </w:rPr>
  </w:style>
  <w:style w:type="character" w:styleId="Emphasis">
    <w:name w:val="Emphasis"/>
    <w:basedOn w:val="DefaultParagraphFont"/>
    <w:uiPriority w:val="20"/>
    <w:qFormat/>
    <w:rsid w:val="00DA0291"/>
    <w:rPr>
      <w:i/>
      <w:iCs/>
    </w:rPr>
  </w:style>
  <w:style w:type="character" w:customStyle="1" w:styleId="Heading3Char">
    <w:name w:val="Heading 3 Char"/>
    <w:basedOn w:val="DefaultParagraphFont"/>
    <w:link w:val="Heading3"/>
    <w:uiPriority w:val="9"/>
    <w:rsid w:val="003108CB"/>
    <w:rPr>
      <w:rFonts w:ascii="Times New Roman" w:eastAsia="Times New Roman" w:hAnsi="Times New Roman" w:cs="Times New Roman"/>
      <w:b/>
      <w:bCs/>
      <w:color w:val="3B3B67"/>
    </w:rPr>
  </w:style>
  <w:style w:type="paragraph" w:styleId="ListParagraph">
    <w:name w:val="List Paragraph"/>
    <w:basedOn w:val="Normal"/>
    <w:uiPriority w:val="34"/>
    <w:qFormat/>
    <w:rsid w:val="00545151"/>
    <w:pPr>
      <w:ind w:left="720"/>
      <w:contextualSpacing/>
    </w:pPr>
  </w:style>
  <w:style w:type="paragraph" w:styleId="Header">
    <w:name w:val="header"/>
    <w:basedOn w:val="Normal"/>
    <w:link w:val="HeaderChar"/>
    <w:uiPriority w:val="99"/>
    <w:unhideWhenUsed/>
    <w:rsid w:val="004D07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763"/>
  </w:style>
  <w:style w:type="paragraph" w:styleId="Footer">
    <w:name w:val="footer"/>
    <w:basedOn w:val="Normal"/>
    <w:link w:val="FooterChar"/>
    <w:uiPriority w:val="99"/>
    <w:semiHidden/>
    <w:unhideWhenUsed/>
    <w:rsid w:val="004D076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0763"/>
  </w:style>
  <w:style w:type="paragraph" w:styleId="BalloonText">
    <w:name w:val="Balloon Text"/>
    <w:basedOn w:val="Normal"/>
    <w:link w:val="BalloonTextChar"/>
    <w:uiPriority w:val="99"/>
    <w:semiHidden/>
    <w:unhideWhenUsed/>
    <w:rsid w:val="007D4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349401">
      <w:bodyDiv w:val="1"/>
      <w:marLeft w:val="0"/>
      <w:marRight w:val="0"/>
      <w:marTop w:val="0"/>
      <w:marBottom w:val="0"/>
      <w:divBdr>
        <w:top w:val="none" w:sz="0" w:space="0" w:color="auto"/>
        <w:left w:val="none" w:sz="0" w:space="0" w:color="auto"/>
        <w:bottom w:val="none" w:sz="0" w:space="0" w:color="auto"/>
        <w:right w:val="none" w:sz="0" w:space="0" w:color="auto"/>
      </w:divBdr>
    </w:div>
    <w:div w:id="1394817818">
      <w:bodyDiv w:val="1"/>
      <w:marLeft w:val="0"/>
      <w:marRight w:val="0"/>
      <w:marTop w:val="0"/>
      <w:marBottom w:val="0"/>
      <w:divBdr>
        <w:top w:val="none" w:sz="0" w:space="0" w:color="auto"/>
        <w:left w:val="none" w:sz="0" w:space="0" w:color="auto"/>
        <w:bottom w:val="none" w:sz="0" w:space="0" w:color="auto"/>
        <w:right w:val="none" w:sz="0" w:space="0" w:color="auto"/>
      </w:divBdr>
      <w:divsChild>
        <w:div w:id="1346439427">
          <w:marLeft w:val="0"/>
          <w:marRight w:val="0"/>
          <w:marTop w:val="0"/>
          <w:marBottom w:val="0"/>
          <w:divBdr>
            <w:top w:val="none" w:sz="0" w:space="0" w:color="auto"/>
            <w:left w:val="none" w:sz="0" w:space="0" w:color="auto"/>
            <w:bottom w:val="none" w:sz="0" w:space="0" w:color="auto"/>
            <w:right w:val="none" w:sz="0" w:space="0" w:color="auto"/>
          </w:divBdr>
        </w:div>
      </w:divsChild>
    </w:div>
    <w:div w:id="2070615348">
      <w:bodyDiv w:val="1"/>
      <w:marLeft w:val="0"/>
      <w:marRight w:val="0"/>
      <w:marTop w:val="0"/>
      <w:marBottom w:val="0"/>
      <w:divBdr>
        <w:top w:val="none" w:sz="0" w:space="0" w:color="auto"/>
        <w:left w:val="none" w:sz="0" w:space="0" w:color="auto"/>
        <w:bottom w:val="none" w:sz="0" w:space="0" w:color="auto"/>
        <w:right w:val="none" w:sz="0" w:space="0" w:color="auto"/>
      </w:divBdr>
      <w:divsChild>
        <w:div w:id="107049732">
          <w:marLeft w:val="0"/>
          <w:marRight w:val="0"/>
          <w:marTop w:val="15"/>
          <w:marBottom w:val="15"/>
          <w:divBdr>
            <w:top w:val="single" w:sz="6" w:space="0" w:color="999999"/>
            <w:left w:val="single" w:sz="6" w:space="0" w:color="999999"/>
            <w:bottom w:val="single" w:sz="6" w:space="0" w:color="999999"/>
            <w:right w:val="single" w:sz="6" w:space="0" w:color="999999"/>
          </w:divBdr>
          <w:divsChild>
            <w:div w:id="17585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college.com/video/shots/extreme-closeup.html" TargetMode="External"/><Relationship Id="rId13" Type="http://schemas.openxmlformats.org/officeDocument/2006/relationships/hyperlink" Target="http://www.smashingmagazine.com/2008/11/16/beautiful-examples-of-tilt-shift-photography/" TargetMode="External"/><Relationship Id="rId18" Type="http://schemas.openxmlformats.org/officeDocument/2006/relationships/hyperlink" Target="http://www.mediacollege.com/video/shots/full-shot.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hotographytips.com/page.cfm/158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hotoinf.com/General/NAVY/Perspective.htm" TargetMode="External"/><Relationship Id="rId17" Type="http://schemas.openxmlformats.org/officeDocument/2006/relationships/hyperlink" Target="http://www.mediacollege.com/video/shots/long-shot.html" TargetMode="External"/><Relationship Id="rId25" Type="http://schemas.openxmlformats.org/officeDocument/2006/relationships/hyperlink" Target="http://www.decs.sa.gov.au/learningtechnologies/files/links/Shot_Definitions.pdf"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mediacollege.com/video/shots/wide-shot.html" TargetMode="External"/><Relationship Id="rId20" Type="http://schemas.openxmlformats.org/officeDocument/2006/relationships/hyperlink" Target="http://www.mediaknowall.com/camangle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college.com/video/shots/mid-shot.html" TargetMode="External"/><Relationship Id="rId24" Type="http://schemas.openxmlformats.org/officeDocument/2006/relationships/hyperlink" Target="http://www.digitalcamerawarehouse.com.au/webcontent100.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acollege.com/video/shots/very-wide-shot.html" TargetMode="External"/><Relationship Id="rId23" Type="http://schemas.openxmlformats.org/officeDocument/2006/relationships/hyperlink" Target="http://www.smashingmagazine.com/2009/05/17/captivating-examples-of-silhouette-photography/" TargetMode="External"/><Relationship Id="rId28" Type="http://schemas.openxmlformats.org/officeDocument/2006/relationships/footer" Target="footer1.xml"/><Relationship Id="rId10" Type="http://schemas.openxmlformats.org/officeDocument/2006/relationships/hyperlink" Target="http://www.mediacollege.com/video/shots/medium-closeup.html" TargetMode="External"/><Relationship Id="rId19" Type="http://schemas.openxmlformats.org/officeDocument/2006/relationships/hyperlink" Target="http://www.mediacollege.com/video/shot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diacollege.com/video/shots/closeup.html" TargetMode="External"/><Relationship Id="rId14" Type="http://schemas.openxmlformats.org/officeDocument/2006/relationships/hyperlink" Target="http://www.mediacollege.com/video/shots/dutch-tilt.html" TargetMode="External"/><Relationship Id="rId22" Type="http://schemas.openxmlformats.org/officeDocument/2006/relationships/hyperlink" Target="http://store.kodak.com/store/ekconsus/en_US/html/pbPage.GlossaryContent/ThemeID.16765600" TargetMode="External"/><Relationship Id="rId27" Type="http://schemas.openxmlformats.org/officeDocument/2006/relationships/header" Target="header2.xml"/><Relationship Id="rId30"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B5085E7A2D431E93220BB9D785399E"/>
        <w:category>
          <w:name w:val="General"/>
          <w:gallery w:val="placeholder"/>
        </w:category>
        <w:types>
          <w:type w:val="bbPlcHdr"/>
        </w:types>
        <w:behaviors>
          <w:behavior w:val="content"/>
        </w:behaviors>
        <w:guid w:val="{35C1B8F7-A1DB-4071-B105-79AEE6453066}"/>
      </w:docPartPr>
      <w:docPartBody>
        <w:p w:rsidR="00000000" w:rsidRDefault="00026B02" w:rsidP="00026B02">
          <w:pPr>
            <w:pStyle w:val="70B5085E7A2D431E93220BB9D785399E"/>
          </w:pPr>
          <w:r>
            <w:rPr>
              <w:color w:val="FFFFFF" w:themeColor="background1"/>
            </w:rPr>
            <w:t>[Pick the date]</w:t>
          </w:r>
        </w:p>
      </w:docPartBody>
    </w:docPart>
    <w:docPart>
      <w:docPartPr>
        <w:name w:val="B257242DD54B49169B819ECB9311BAEA"/>
        <w:category>
          <w:name w:val="General"/>
          <w:gallery w:val="placeholder"/>
        </w:category>
        <w:types>
          <w:type w:val="bbPlcHdr"/>
        </w:types>
        <w:behaviors>
          <w:behavior w:val="content"/>
        </w:behaviors>
        <w:guid w:val="{FEDE54E1-6312-459A-88B7-48B1322A5649}"/>
      </w:docPartPr>
      <w:docPartBody>
        <w:p w:rsidR="00000000" w:rsidRDefault="00026B02" w:rsidP="00026B02">
          <w:pPr>
            <w:pStyle w:val="B257242DD54B49169B819ECB9311BAEA"/>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1A7D9D"/>
    <w:rsid w:val="00026B02"/>
    <w:rsid w:val="001A7D9D"/>
    <w:rsid w:val="00287BA5"/>
    <w:rsid w:val="0029179E"/>
    <w:rsid w:val="00420635"/>
    <w:rsid w:val="006465CE"/>
    <w:rsid w:val="00A24FBB"/>
    <w:rsid w:val="00A655F8"/>
    <w:rsid w:val="00CB3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919C64AF6043E98552281DAD4EC9DC">
    <w:name w:val="6C919C64AF6043E98552281DAD4EC9DC"/>
    <w:rsid w:val="001A7D9D"/>
  </w:style>
  <w:style w:type="paragraph" w:customStyle="1" w:styleId="2EFF8E4F01850348885344551FA6FC17">
    <w:name w:val="2EFF8E4F01850348885344551FA6FC17"/>
    <w:rsid w:val="0029179E"/>
    <w:pPr>
      <w:spacing w:after="0" w:line="240" w:lineRule="auto"/>
    </w:pPr>
    <w:rPr>
      <w:sz w:val="24"/>
      <w:szCs w:val="24"/>
    </w:rPr>
  </w:style>
  <w:style w:type="paragraph" w:customStyle="1" w:styleId="E2DBB3EA5E633945BA5FD0CC70410AED">
    <w:name w:val="E2DBB3EA5E633945BA5FD0CC70410AED"/>
    <w:rsid w:val="0029179E"/>
    <w:pPr>
      <w:spacing w:after="0" w:line="240" w:lineRule="auto"/>
    </w:pPr>
    <w:rPr>
      <w:sz w:val="24"/>
      <w:szCs w:val="24"/>
    </w:rPr>
  </w:style>
  <w:style w:type="paragraph" w:customStyle="1" w:styleId="70B5085E7A2D431E93220BB9D785399E">
    <w:name w:val="70B5085E7A2D431E93220BB9D785399E"/>
    <w:rsid w:val="00026B02"/>
  </w:style>
  <w:style w:type="paragraph" w:customStyle="1" w:styleId="B257242DD54B49169B819ECB9311BAEA">
    <w:name w:val="B257242DD54B49169B819ECB9311BAEA"/>
    <w:rsid w:val="00026B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Attachment H</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Photo vocabulary</dc:title>
  <dc:creator>Bill</dc:creator>
  <cp:lastModifiedBy>lynns</cp:lastModifiedBy>
  <cp:revision>8</cp:revision>
  <dcterms:created xsi:type="dcterms:W3CDTF">2011-09-08T21:28:00Z</dcterms:created>
  <dcterms:modified xsi:type="dcterms:W3CDTF">2011-09-15T18:52:00Z</dcterms:modified>
</cp:coreProperties>
</file>